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AD18F08 NTC使用方案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使用说明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芯片使用NTC功能具体配置如下：</w:t>
      </w:r>
      <w:bookmarkStart w:id="0" w:name="_GoBack"/>
      <w:bookmarkEnd w:id="0"/>
    </w:p>
    <w:p>
      <w:pPr>
        <w:numPr>
          <w:ilvl w:val="0"/>
          <w:numId w:val="2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TRISB3 = 1;PB3PD = 1;PB3PU = 1;PB3OD = 0;PB3AEN = 1;</w:t>
      </w:r>
      <w:r>
        <w:rPr>
          <w:rFonts w:hint="eastAsia"/>
          <w:lang w:val="en-US" w:eastAsia="zh-CN"/>
        </w:rPr>
        <w:t>（可不需要输出）</w:t>
      </w:r>
    </w:p>
    <w:p>
      <w:pPr>
        <w:numPr>
          <w:ilvl w:val="0"/>
          <w:numId w:val="2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FVRCON0 = 0X63;//使能FVR，1倍放大，选择NTC通道 PB3输出NTC电压</w:t>
      </w:r>
    </w:p>
    <w:p>
      <w:pPr>
        <w:numPr>
          <w:ilvl w:val="0"/>
          <w:numId w:val="2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ADCON0 = 0X21;  //配置NTC为ADC采集通道，使能A/D模拟使能位</w:t>
      </w:r>
    </w:p>
    <w:p>
      <w:pPr>
        <w:numPr>
          <w:ilvl w:val="0"/>
          <w:numId w:val="2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ADCON1 = 0XBE;  //参考电压选择VDD   A/D转换时钟选择FOSC/64(ADSP=1)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实际使用时的拟合曲线如图1所示：A0 20℃时NTC电压为0.67V(该典型值不同批次之间会有差异)，斜率-1.96mV/℃；A1  20℃时NTC电压为0.67V(该典型值不同批次之间会有差异)，斜率-1.82mV/℃</w:t>
      </w:r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测试结果：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测试了32颗芯片的温度采集，A0和A1测试误差数据如图2、图3所示：</w:t>
      </w:r>
    </w:p>
    <w:p>
      <w:pPr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69230" cy="2234565"/>
            <wp:effectExtent l="4445" t="4445" r="9525" b="8890"/>
            <wp:docPr id="2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图2 VCC=5.5V时的温度最大误差5.6℃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2600325"/>
            <wp:effectExtent l="4445" t="4445" r="11430" b="11430"/>
            <wp:docPr id="1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图3 VCC=5.5V时的温度最大误差4℃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85CD4A"/>
    <w:multiLevelType w:val="singleLevel"/>
    <w:tmpl w:val="ED85CD4A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abstractNum w:abstractNumId="1">
    <w:nsid w:val="F9CE1D83"/>
    <w:multiLevelType w:val="singleLevel"/>
    <w:tmpl w:val="F9CE1D83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MjNjODFiZGJhYjFmYTQwZDA1MTYxNGIxZjAyYzQifQ=="/>
  </w:docVars>
  <w:rsids>
    <w:rsidRoot w:val="00000000"/>
    <w:rsid w:val="01B44308"/>
    <w:rsid w:val="07891A24"/>
    <w:rsid w:val="0B4C7FDE"/>
    <w:rsid w:val="22974751"/>
    <w:rsid w:val="24122CEE"/>
    <w:rsid w:val="30B743C8"/>
    <w:rsid w:val="3781536D"/>
    <w:rsid w:val="3C044009"/>
    <w:rsid w:val="3F884734"/>
    <w:rsid w:val="467E2B84"/>
    <w:rsid w:val="49A00048"/>
    <w:rsid w:val="599927DF"/>
    <w:rsid w:val="63607B11"/>
    <w:rsid w:val="67E90221"/>
    <w:rsid w:val="7338643F"/>
    <w:rsid w:val="74D55B06"/>
    <w:rsid w:val="78A35877"/>
    <w:rsid w:val="79A212F9"/>
    <w:rsid w:val="7C2B43D3"/>
    <w:rsid w:val="7DCA287C"/>
    <w:rsid w:val="7EE5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E:\&#31995;&#32479;&#24212;&#29992;\18F08\&#27979;&#35797;&#25253;&#21578;\NTC\18F08_NTC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E:\&#31995;&#32479;&#24212;&#29992;\18F08\&#27979;&#35797;&#25253;&#21578;\NTC\18F08_NT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A0_NTC_</a:t>
            </a:r>
            <a:r>
              <a:rPr altLang="en-US"/>
              <a:t>误差</a:t>
            </a:r>
            <a:endParaRPr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[18F08_NTC.xlsx]A0_NTC!$D$40</c:f>
              <c:strCache>
                <c:ptCount val="1"/>
                <c:pt idx="0">
                  <c:v>IC_1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[18F08_NTC.xlsx]A0_NTC!$D$41:$D$47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1.12244897959183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[18F08_NTC.xlsx]A0_NTC!$E$40</c:f>
              <c:strCache>
                <c:ptCount val="1"/>
                <c:pt idx="0">
                  <c:v>IC_2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[18F08_NTC.xlsx]A0_NTC!$E$41:$E$47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2.14285714285713</c:v>
                </c:pt>
                <c:pt idx="2">
                  <c:v>3.97959183673471</c:v>
                </c:pt>
                <c:pt idx="3">
                  <c:v>3.77551020408161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[18F08_NTC.xlsx]A0_NTC!$F$40</c:f>
              <c:strCache>
                <c:ptCount val="1"/>
                <c:pt idx="0">
                  <c:v>IC_3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[18F08_NTC.xlsx]A0_NTC!$F$41:$F$47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[18F08_NTC.xlsx]A0_NTC!$G$40</c:f>
              <c:strCache>
                <c:ptCount val="1"/>
                <c:pt idx="0">
                  <c:v>IC_4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[18F08_NTC.xlsx]A0_NTC!$G$41:$G$47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2.14285714285713</c:v>
                </c:pt>
                <c:pt idx="2">
                  <c:v>3.97959183673471</c:v>
                </c:pt>
                <c:pt idx="3">
                  <c:v>4.79591836734692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[18F08_NTC.xlsx]A0_NTC!$H$40</c:f>
              <c:strCache>
                <c:ptCount val="1"/>
                <c:pt idx="0">
                  <c:v>IC_5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[18F08_NTC.xlsx]A0_NTC!$H$41:$H$47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[18F08_NTC.xlsx]A0_NTC!$I$40</c:f>
              <c:strCache>
                <c:ptCount val="1"/>
                <c:pt idx="0">
                  <c:v>IC_6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[18F08_NTC.xlsx]A0_NTC!$I$41:$I$47</c:f>
              <c:numCache>
                <c:formatCode>General</c:formatCode>
                <c:ptCount val="7"/>
                <c:pt idx="0">
                  <c:v>-0.714285714285692</c:v>
                </c:pt>
                <c:pt idx="1">
                  <c:v>2.14285714285713</c:v>
                </c:pt>
                <c:pt idx="2">
                  <c:v>1.93877551020409</c:v>
                </c:pt>
                <c:pt idx="3">
                  <c:v>3.26530612244896</c:v>
                </c:pt>
                <c:pt idx="4">
                  <c:v>3.57142857142857</c:v>
                </c:pt>
                <c:pt idx="5">
                  <c:v>4.38775510204084</c:v>
                </c:pt>
                <c:pt idx="6">
                  <c:v>-0.306122448979558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[18F08_NTC.xlsx]A0_NTC!$J$40</c:f>
              <c:strCache>
                <c:ptCount val="1"/>
                <c:pt idx="0">
                  <c:v>IC_7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[18F08_NTC.xlsx]A0_NTC!$J$41:$J$47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3.77551020408161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[18F08_NTC.xlsx]A0_NTC!$K$40</c:f>
              <c:strCache>
                <c:ptCount val="1"/>
                <c:pt idx="0">
                  <c:v>IC_8</c:v>
                </c:pt>
              </c:strCache>
            </c:strRef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[18F08_NTC.xlsx]A0_NTC!$K$41:$K$47</c:f>
              <c:numCache>
                <c:formatCode>General</c:formatCode>
                <c:ptCount val="7"/>
                <c:pt idx="0">
                  <c:v>0.306122448979615</c:v>
                </c:pt>
                <c:pt idx="1">
                  <c:v>1.12244897959183</c:v>
                </c:pt>
                <c:pt idx="2">
                  <c:v>1.93877551020409</c:v>
                </c:pt>
                <c:pt idx="3">
                  <c:v>2.24489795918365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-0.306122448979558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[18F08_NTC.xlsx]A0_NTC!$L$40</c:f>
              <c:strCache>
                <c:ptCount val="1"/>
                <c:pt idx="0">
                  <c:v>IC_9</c:v>
                </c:pt>
              </c:strCache>
            </c:strRef>
          </c:tx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[18F08_NTC.xlsx]A0_NTC!$L$41:$L$47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9"/>
          <c:order val="9"/>
          <c:tx>
            <c:strRef>
              <c:f>[18F08_NTC.xlsx]A0_NTC!$M$40</c:f>
              <c:strCache>
                <c:ptCount val="1"/>
                <c:pt idx="0">
                  <c:v>IC_10</c:v>
                </c:pt>
              </c:strCache>
            </c:strRef>
          </c:tx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[18F08_NTC.xlsx]A0_NTC!$M$41:$M$47</c:f>
              <c:numCache>
                <c:formatCode>General</c:formatCode>
                <c:ptCount val="7"/>
                <c:pt idx="0">
                  <c:v>2.34693877551023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3.77551020408161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10"/>
          <c:order val="10"/>
          <c:tx>
            <c:strRef>
              <c:f>[18F08_NTC.xlsx]A0_NTC!$N$40</c:f>
              <c:strCache>
                <c:ptCount val="1"/>
                <c:pt idx="0">
                  <c:v>IC_11</c:v>
                </c:pt>
              </c:strCache>
            </c:strRef>
          </c:tx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[18F08_NTC.xlsx]A0_NTC!$N$41:$N$47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11"/>
          <c:order val="11"/>
          <c:tx>
            <c:strRef>
              <c:f>[18F08_NTC.xlsx]A0_NTC!$O$40</c:f>
              <c:strCache>
                <c:ptCount val="1"/>
                <c:pt idx="0">
                  <c:v>IC_12</c:v>
                </c:pt>
              </c:strCache>
            </c:strRef>
          </c:tx>
          <c:spPr>
            <a:ln w="19050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[18F08_NTC.xlsx]A0_NTC!$O$41:$O$47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1.12244897959183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-0.306122448979558</c:v>
                </c:pt>
              </c:numCache>
            </c:numRef>
          </c:yVal>
          <c:smooth val="1"/>
        </c:ser>
        <c:ser>
          <c:idx val="12"/>
          <c:order val="12"/>
          <c:tx>
            <c:strRef>
              <c:f>[18F08_NTC.xlsx]A0_NTC!$P$40</c:f>
              <c:strCache>
                <c:ptCount val="1"/>
                <c:pt idx="0">
                  <c:v>IC_13</c:v>
                </c:pt>
              </c:strCache>
            </c:strRef>
          </c:tx>
          <c:spPr>
            <a:ln w="19050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[18F08_NTC.xlsx]A0_NTC!$P$41:$P$47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3.67346938775509</c:v>
                </c:pt>
                <c:pt idx="2">
                  <c:v>3.97959183673471</c:v>
                </c:pt>
                <c:pt idx="3">
                  <c:v>4.79591836734692</c:v>
                </c:pt>
                <c:pt idx="4">
                  <c:v>5.61224489795919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13"/>
          <c:order val="13"/>
          <c:tx>
            <c:strRef>
              <c:f>[18F08_NTC.xlsx]A0_NTC!$Q$40</c:f>
              <c:strCache>
                <c:ptCount val="1"/>
                <c:pt idx="0">
                  <c:v>IC_14</c:v>
                </c:pt>
              </c:strCache>
            </c:strRef>
          </c:tx>
          <c:spPr>
            <a:ln w="19050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[18F08_NTC.xlsx]A0_NTC!$Q$41:$Q$47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3.77551020408161</c:v>
                </c:pt>
                <c:pt idx="4">
                  <c:v>3.57142857142857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14"/>
          <c:order val="14"/>
          <c:tx>
            <c:strRef>
              <c:f>[18F08_NTC.xlsx]A0_NTC!$R$40</c:f>
              <c:strCache>
                <c:ptCount val="1"/>
                <c:pt idx="0">
                  <c:v>IC_15</c:v>
                </c:pt>
              </c:strCache>
            </c:strRef>
          </c:tx>
          <c:spPr>
            <a:ln w="19050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[18F08_NTC.xlsx]A0_NTC!$R$41:$R$47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1.12244897959183</c:v>
                </c:pt>
                <c:pt idx="2">
                  <c:v>2.9591836734694</c:v>
                </c:pt>
                <c:pt idx="3">
                  <c:v>3.77551020408161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15"/>
          <c:order val="15"/>
          <c:tx>
            <c:strRef>
              <c:f>[18F08_NTC.xlsx]A0_NTC!$S$40</c:f>
              <c:strCache>
                <c:ptCount val="1"/>
                <c:pt idx="0">
                  <c:v>IC_16</c:v>
                </c:pt>
              </c:strCache>
            </c:strRef>
          </c:tx>
          <c:spPr>
            <a:ln w="19050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[18F08_NTC.xlsx]A0_NTC!$S$41:$S$47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16"/>
          <c:order val="16"/>
          <c:tx>
            <c:strRef>
              <c:f>[18F08_NTC.xlsx]A0_NTC!$T$40</c:f>
              <c:strCache>
                <c:ptCount val="1"/>
                <c:pt idx="0">
                  <c:v>IC_17</c:v>
                </c:pt>
              </c:strCache>
            </c:strRef>
          </c:tx>
          <c:spPr>
            <a:ln w="19050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[18F08_NTC.xlsx]A0_NTC!$T$41:$T$47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5.10204081632653</c:v>
                </c:pt>
                <c:pt idx="5">
                  <c:v>4.38775510204084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17"/>
          <c:order val="17"/>
          <c:tx>
            <c:strRef>
              <c:f>[18F08_NTC.xlsx]A0_NTC!$U$40</c:f>
              <c:strCache>
                <c:ptCount val="1"/>
                <c:pt idx="0">
                  <c:v>IC_18</c:v>
                </c:pt>
              </c:strCache>
            </c:strRef>
          </c:tx>
          <c:spPr>
            <a:ln w="19050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[18F08_NTC.xlsx]A0_NTC!$U$41:$U$47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5.10204081632653</c:v>
                </c:pt>
                <c:pt idx="5">
                  <c:v>4.38775510204084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18"/>
          <c:order val="18"/>
          <c:tx>
            <c:strRef>
              <c:f>[18F08_NTC.xlsx]A0_NTC!$V$40</c:f>
              <c:strCache>
                <c:ptCount val="1"/>
                <c:pt idx="0">
                  <c:v>IC_19</c:v>
                </c:pt>
              </c:strCache>
            </c:strRef>
          </c:tx>
          <c:spPr>
            <a:ln w="19050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[18F08_NTC.xlsx]A0_NTC!$V$41:$V$47</c:f>
              <c:numCache>
                <c:formatCode>General</c:formatCode>
                <c:ptCount val="7"/>
                <c:pt idx="0">
                  <c:v>-0.714285714285692</c:v>
                </c:pt>
                <c:pt idx="1">
                  <c:v>0.102040816326519</c:v>
                </c:pt>
                <c:pt idx="2">
                  <c:v>1.93877551020409</c:v>
                </c:pt>
                <c:pt idx="3">
                  <c:v>2.24489795918365</c:v>
                </c:pt>
                <c:pt idx="4">
                  <c:v>2.55102040816327</c:v>
                </c:pt>
                <c:pt idx="5">
                  <c:v>2.85714285714288</c:v>
                </c:pt>
                <c:pt idx="6">
                  <c:v>-1.32653061224487</c:v>
                </c:pt>
              </c:numCache>
            </c:numRef>
          </c:yVal>
          <c:smooth val="1"/>
        </c:ser>
        <c:ser>
          <c:idx val="19"/>
          <c:order val="19"/>
          <c:tx>
            <c:strRef>
              <c:f>[18F08_NTC.xlsx]A0_NTC!$W$40</c:f>
              <c:strCache>
                <c:ptCount val="1"/>
                <c:pt idx="0">
                  <c:v>IC_20</c:v>
                </c:pt>
              </c:strCache>
            </c:strRef>
          </c:tx>
          <c:spPr>
            <a:ln w="19050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[18F08_NTC.xlsx]A0_NTC!$W$41:$W$47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20"/>
          <c:order val="20"/>
          <c:tx>
            <c:strRef>
              <c:f>[18F08_NTC.xlsx]A0_NTC!$X$40</c:f>
              <c:strCache>
                <c:ptCount val="1"/>
                <c:pt idx="0">
                  <c:v>IC_21</c:v>
                </c:pt>
              </c:strCache>
            </c:strRef>
          </c:tx>
          <c:spPr>
            <a:ln w="19050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[18F08_NTC.xlsx]A0_NTC!$X$41:$X$47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1.42857142857144</c:v>
                </c:pt>
                <c:pt idx="3">
                  <c:v>2.24489795918365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-0.306122448979558</c:v>
                </c:pt>
              </c:numCache>
            </c:numRef>
          </c:yVal>
          <c:smooth val="1"/>
        </c:ser>
        <c:ser>
          <c:idx val="21"/>
          <c:order val="21"/>
          <c:tx>
            <c:strRef>
              <c:f>[18F08_NTC.xlsx]A0_NTC!$Y$40</c:f>
              <c:strCache>
                <c:ptCount val="1"/>
                <c:pt idx="0">
                  <c:v>IC_22</c:v>
                </c:pt>
              </c:strCache>
            </c:strRef>
          </c:tx>
          <c:spPr>
            <a:ln w="19050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[18F08_NTC.xlsx]A0_NTC!$Y$41:$Y$47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1.93877551020409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22"/>
          <c:order val="22"/>
          <c:tx>
            <c:strRef>
              <c:f>[18F08_NTC.xlsx]A0_NTC!$Z$40</c:f>
              <c:strCache>
                <c:ptCount val="1"/>
                <c:pt idx="0">
                  <c:v>IC_23</c:v>
                </c:pt>
              </c:strCache>
            </c:strRef>
          </c:tx>
          <c:spPr>
            <a:ln w="19050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[18F08_NTC.xlsx]A0_NTC!$Z$41:$Z$47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1.12244897959183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3.57142857142857</c:v>
                </c:pt>
                <c:pt idx="5">
                  <c:v>3.36734693877554</c:v>
                </c:pt>
                <c:pt idx="6">
                  <c:v>-0.306122448979558</c:v>
                </c:pt>
              </c:numCache>
            </c:numRef>
          </c:yVal>
          <c:smooth val="1"/>
        </c:ser>
        <c:ser>
          <c:idx val="23"/>
          <c:order val="23"/>
          <c:tx>
            <c:strRef>
              <c:f>[18F08_NTC.xlsx]A0_NTC!$AA$40</c:f>
              <c:strCache>
                <c:ptCount val="1"/>
                <c:pt idx="0">
                  <c:v>IC_24</c:v>
                </c:pt>
              </c:strCache>
            </c:strRef>
          </c:tx>
          <c:spPr>
            <a:ln w="19050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[18F08_NTC.xlsx]A0_NTC!$AA$41:$AA$47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2.65306122448979</c:v>
                </c:pt>
                <c:pt idx="2">
                  <c:v>3.97959183673471</c:v>
                </c:pt>
                <c:pt idx="3">
                  <c:v>3.77551020408161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24"/>
          <c:order val="24"/>
          <c:tx>
            <c:strRef>
              <c:f>[18F08_NTC.xlsx]A0_NTC!$AB$40</c:f>
              <c:strCache>
                <c:ptCount val="1"/>
                <c:pt idx="0">
                  <c:v>IC_25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[18F08_NTC.xlsx]A0_NTC!$AB$41:$AB$47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2.65306122448979</c:v>
                </c:pt>
                <c:pt idx="2">
                  <c:v>3.97959183673471</c:v>
                </c:pt>
                <c:pt idx="3">
                  <c:v>3.77551020408161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25"/>
          <c:order val="25"/>
          <c:tx>
            <c:strRef>
              <c:f>[18F08_NTC.xlsx]A0_NTC!$AC$40</c:f>
              <c:strCache>
                <c:ptCount val="1"/>
                <c:pt idx="0">
                  <c:v>IC_26</c:v>
                </c:pt>
              </c:strCache>
            </c:strRef>
          </c:tx>
          <c:spPr>
            <a:ln w="19050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[18F08_NTC.xlsx]A0_NTC!$AC$41:$AC$47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2.65306122448979</c:v>
                </c:pt>
                <c:pt idx="2">
                  <c:v>2.9591836734694</c:v>
                </c:pt>
                <c:pt idx="3">
                  <c:v>3.77551020408161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26"/>
          <c:order val="26"/>
          <c:tx>
            <c:strRef>
              <c:f>[18F08_NTC.xlsx]A0_NTC!$AD$40</c:f>
              <c:strCache>
                <c:ptCount val="1"/>
                <c:pt idx="0">
                  <c:v>IC_27</c:v>
                </c:pt>
              </c:strCache>
            </c:strRef>
          </c:tx>
          <c:spPr>
            <a:ln w="19050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[18F08_NTC.xlsx]A0_NTC!$AD$41:$AD$47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2.65306122448979</c:v>
                </c:pt>
                <c:pt idx="2">
                  <c:v>2.9591836734694</c:v>
                </c:pt>
                <c:pt idx="3">
                  <c:v>4.79591836734692</c:v>
                </c:pt>
                <c:pt idx="4">
                  <c:v>5.10204081632653</c:v>
                </c:pt>
                <c:pt idx="5">
                  <c:v>4.38775510204084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27"/>
          <c:order val="27"/>
          <c:tx>
            <c:strRef>
              <c:f>[18F08_NTC.xlsx]A0_NTC!$AE$40</c:f>
              <c:strCache>
                <c:ptCount val="1"/>
                <c:pt idx="0">
                  <c:v>IC_28</c:v>
                </c:pt>
              </c:strCache>
            </c:strRef>
          </c:tx>
          <c:spPr>
            <a:ln w="19050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[18F08_NTC.xlsx]A0_NTC!$AE$41:$AE$47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2.14285714285713</c:v>
                </c:pt>
                <c:pt idx="2">
                  <c:v>3.97959183673471</c:v>
                </c:pt>
                <c:pt idx="3">
                  <c:v>3.77551020408161</c:v>
                </c:pt>
                <c:pt idx="4">
                  <c:v>4.08163265306123</c:v>
                </c:pt>
                <c:pt idx="5">
                  <c:v>4.8979591836735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28"/>
          <c:order val="28"/>
          <c:tx>
            <c:strRef>
              <c:f>[18F08_NTC.xlsx]A0_NTC!$AF$40</c:f>
              <c:strCache>
                <c:ptCount val="1"/>
                <c:pt idx="0">
                  <c:v>IC_29</c:v>
                </c:pt>
              </c:strCache>
            </c:strRef>
          </c:tx>
          <c:spPr>
            <a:ln w="19050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[18F08_NTC.xlsx]A0_NTC!$AF$41:$AF$47</c:f>
              <c:numCache>
                <c:formatCode>General</c:formatCode>
                <c:ptCount val="7"/>
                <c:pt idx="0">
                  <c:v>2.34693877551023</c:v>
                </c:pt>
                <c:pt idx="1">
                  <c:v>2.65306122448979</c:v>
                </c:pt>
                <c:pt idx="2">
                  <c:v>3.97959183673471</c:v>
                </c:pt>
                <c:pt idx="3">
                  <c:v>4.79591836734692</c:v>
                </c:pt>
                <c:pt idx="4">
                  <c:v>5.61224489795919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ser>
          <c:idx val="29"/>
          <c:order val="29"/>
          <c:tx>
            <c:strRef>
              <c:f>[18F08_NTC.xlsx]A0_NTC!$AG$40</c:f>
              <c:strCache>
                <c:ptCount val="1"/>
                <c:pt idx="0">
                  <c:v>IC_30</c:v>
                </c:pt>
              </c:strCache>
            </c:strRef>
          </c:tx>
          <c:spPr>
            <a:ln w="19050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[18F08_NTC.xlsx]A0_NTC!$AG$41:$AG$47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2.14285714285713</c:v>
                </c:pt>
                <c:pt idx="2">
                  <c:v>2.9591836734694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3.36734693877554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30"/>
          <c:order val="30"/>
          <c:tx>
            <c:strRef>
              <c:f>[18F08_NTC.xlsx]A0_NTC!$AH$40</c:f>
              <c:strCache>
                <c:ptCount val="1"/>
                <c:pt idx="0">
                  <c:v>IC_31</c:v>
                </c:pt>
              </c:strCache>
            </c:strRef>
          </c:tx>
          <c:spPr>
            <a:ln w="19050" cap="rnd">
              <a:solidFill>
                <a:schemeClr val="accent1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50000"/>
                </a:schemeClr>
              </a:solidFill>
              <a:ln w="9525">
                <a:solidFill>
                  <a:schemeClr val="accent1">
                    <a:lumMod val="5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[18F08_NTC.xlsx]A0_NTC!$AH$41:$AH$47</c:f>
              <c:numCache>
                <c:formatCode>General</c:formatCode>
                <c:ptCount val="7"/>
                <c:pt idx="0">
                  <c:v>0.816326530612268</c:v>
                </c:pt>
                <c:pt idx="1">
                  <c:v>2.65306122448979</c:v>
                </c:pt>
                <c:pt idx="2">
                  <c:v>1.93877551020409</c:v>
                </c:pt>
                <c:pt idx="3">
                  <c:v>3.26530612244896</c:v>
                </c:pt>
                <c:pt idx="4">
                  <c:v>4.08163265306123</c:v>
                </c:pt>
                <c:pt idx="5">
                  <c:v>4.38775510204084</c:v>
                </c:pt>
                <c:pt idx="6">
                  <c:v>0.204081632653095</c:v>
                </c:pt>
              </c:numCache>
            </c:numRef>
          </c:yVal>
          <c:smooth val="1"/>
        </c:ser>
        <c:ser>
          <c:idx val="31"/>
          <c:order val="31"/>
          <c:tx>
            <c:strRef>
              <c:f>[18F08_NTC.xlsx]A0_NTC!$AI$40</c:f>
              <c:strCache>
                <c:ptCount val="1"/>
                <c:pt idx="0">
                  <c:v>IC_32</c:v>
                </c:pt>
              </c:strCache>
            </c:strRef>
          </c:tx>
          <c:spPr>
            <a:ln w="19050" cap="rnd">
              <a:solidFill>
                <a:schemeClr val="accent2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5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[18F08_NTC.xlsx]A0_NTC!$C$41:$C$47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[18F08_NTC.xlsx]A0_NTC!$AI$41:$AI$47</c:f>
              <c:numCache>
                <c:formatCode>General</c:formatCode>
                <c:ptCount val="7"/>
                <c:pt idx="0">
                  <c:v>1.83673469387758</c:v>
                </c:pt>
                <c:pt idx="1">
                  <c:v>2.65306122448979</c:v>
                </c:pt>
                <c:pt idx="2">
                  <c:v>4.48979591836736</c:v>
                </c:pt>
                <c:pt idx="3">
                  <c:v>3.77551020408161</c:v>
                </c:pt>
                <c:pt idx="4">
                  <c:v>5.10204081632653</c:v>
                </c:pt>
                <c:pt idx="5">
                  <c:v>4.8979591836735</c:v>
                </c:pt>
                <c:pt idx="6">
                  <c:v>1.2244897959184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4240815"/>
        <c:axId val="552853960"/>
      </c:scatterChart>
      <c:valAx>
        <c:axId val="614240815"/>
        <c:scaling>
          <c:orientation val="minMax"/>
          <c:min val="3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2853960"/>
        <c:crosses val="autoZero"/>
        <c:crossBetween val="midCat"/>
      </c:valAx>
      <c:valAx>
        <c:axId val="552853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1424081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A1_NTC</a:t>
            </a:r>
            <a:r>
              <a:rPr altLang="en-US"/>
              <a:t>误差</a:t>
            </a:r>
            <a:endParaRPr lang="en-US" altLang="zh-CN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[18F08_NTC.xlsx]A1_NTC!$C$46</c:f>
              <c:strCache>
                <c:ptCount val="1"/>
                <c:pt idx="0">
                  <c:v>IC_1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[18F08_NTC.xlsx]A1_NTC!$C$47:$C$53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-0.934065934065892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[18F08_NTC.xlsx]A1_NTC!$D$46</c:f>
              <c:strCache>
                <c:ptCount val="1"/>
                <c:pt idx="0">
                  <c:v>IC_2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[18F08_NTC.xlsx]A1_NTC!$D$47:$D$53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[18F08_NTC.xlsx]A1_NTC!$E$46</c:f>
              <c:strCache>
                <c:ptCount val="1"/>
                <c:pt idx="0">
                  <c:v>IC_3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[18F08_NTC.xlsx]A1_NTC!$E$47:$E$53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[18F08_NTC.xlsx]A1_NTC!$F$46</c:f>
              <c:strCache>
                <c:ptCount val="1"/>
                <c:pt idx="0">
                  <c:v>IC_4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[18F08_NTC.xlsx]A1_NTC!$F$47:$F$53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3.07692307692304</c:v>
                </c:pt>
                <c:pt idx="3">
                  <c:v>2.63736263736259</c:v>
                </c:pt>
                <c:pt idx="4">
                  <c:v>1.64835164835165</c:v>
                </c:pt>
                <c:pt idx="5">
                  <c:v>1.20879120879126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[18F08_NTC.xlsx]A1_NTC!$G$46</c:f>
              <c:strCache>
                <c:ptCount val="1"/>
                <c:pt idx="0">
                  <c:v>IC_5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[18F08_NTC.xlsx]A1_NTC!$G$47:$G$53</c:f>
              <c:numCache>
                <c:formatCode>General</c:formatCode>
                <c:ptCount val="7"/>
                <c:pt idx="0">
                  <c:v>1.2087912087912</c:v>
                </c:pt>
                <c:pt idx="1">
                  <c:v>1.86813186813185</c:v>
                </c:pt>
                <c:pt idx="2">
                  <c:v>1.42857142857139</c:v>
                </c:pt>
                <c:pt idx="3">
                  <c:v>1.53846153846149</c:v>
                </c:pt>
                <c:pt idx="4">
                  <c:v>0</c:v>
                </c:pt>
                <c:pt idx="5">
                  <c:v>0.109890109890159</c:v>
                </c:pt>
                <c:pt idx="6">
                  <c:v>-0.934065934065892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[18F08_NTC.xlsx]A1_NTC!$H$46</c:f>
              <c:strCache>
                <c:ptCount val="1"/>
                <c:pt idx="0">
                  <c:v>IC_6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[18F08_NTC.xlsx]A1_NTC!$H$47:$H$53</c:f>
              <c:numCache>
                <c:formatCode>General</c:formatCode>
                <c:ptCount val="7"/>
                <c:pt idx="0">
                  <c:v>1.2087912087912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0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[18F08_NTC.xlsx]A1_NTC!$I$46</c:f>
              <c:strCache>
                <c:ptCount val="1"/>
                <c:pt idx="0">
                  <c:v>IC_7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[18F08_NTC.xlsx]A1_NTC!$I$47:$I$53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[18F08_NTC.xlsx]A1_NTC!$J$46</c:f>
              <c:strCache>
                <c:ptCount val="1"/>
                <c:pt idx="0">
                  <c:v>IC_8</c:v>
                </c:pt>
              </c:strCache>
            </c:strRef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[18F08_NTC.xlsx]A1_NTC!$J$47:$J$53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1.64835164835165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[18F08_NTC.xlsx]A1_NTC!$K$46</c:f>
              <c:strCache>
                <c:ptCount val="1"/>
                <c:pt idx="0">
                  <c:v>IC_9</c:v>
                </c:pt>
              </c:strCache>
            </c:strRef>
          </c:tx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[18F08_NTC.xlsx]A1_NTC!$K$47:$K$53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1.64835164835165</c:v>
                </c:pt>
                <c:pt idx="5">
                  <c:v>1.20879120879126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9"/>
          <c:order val="9"/>
          <c:tx>
            <c:strRef>
              <c:f>[18F08_NTC.xlsx]A1_NTC!$L$46</c:f>
              <c:strCache>
                <c:ptCount val="1"/>
                <c:pt idx="0">
                  <c:v>IC_10</c:v>
                </c:pt>
              </c:strCache>
            </c:strRef>
          </c:tx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[18F08_NTC.xlsx]A1_NTC!$L$47:$L$53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1.64835164835165</c:v>
                </c:pt>
                <c:pt idx="5">
                  <c:v>0.109890109890159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10"/>
          <c:order val="10"/>
          <c:tx>
            <c:strRef>
              <c:f>[18F08_NTC.xlsx]A1_NTC!$M$46</c:f>
              <c:strCache>
                <c:ptCount val="1"/>
                <c:pt idx="0">
                  <c:v>IC_11</c:v>
                </c:pt>
              </c:strCache>
            </c:strRef>
          </c:tx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[18F08_NTC.xlsx]A1_NTC!$M$47:$M$53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11"/>
          <c:order val="11"/>
          <c:tx>
            <c:strRef>
              <c:f>[18F08_NTC.xlsx]A1_NTC!$N$46</c:f>
              <c:strCache>
                <c:ptCount val="1"/>
                <c:pt idx="0">
                  <c:v>IC_12</c:v>
                </c:pt>
              </c:strCache>
            </c:strRef>
          </c:tx>
          <c:spPr>
            <a:ln w="19050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[18F08_NTC.xlsx]A1_NTC!$N$47:$N$53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12"/>
          <c:order val="12"/>
          <c:tx>
            <c:strRef>
              <c:f>[18F08_NTC.xlsx]A1_NTC!$O$46</c:f>
              <c:strCache>
                <c:ptCount val="1"/>
                <c:pt idx="0">
                  <c:v>IC_13</c:v>
                </c:pt>
              </c:strCache>
            </c:strRef>
          </c:tx>
          <c:spPr>
            <a:ln w="19050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[18F08_NTC.xlsx]A1_NTC!$O$47:$O$53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13"/>
          <c:order val="13"/>
          <c:tx>
            <c:strRef>
              <c:f>[18F08_NTC.xlsx]A1_NTC!$P$46</c:f>
              <c:strCache>
                <c:ptCount val="1"/>
                <c:pt idx="0">
                  <c:v>IC_14</c:v>
                </c:pt>
              </c:strCache>
            </c:strRef>
          </c:tx>
          <c:spPr>
            <a:ln w="19050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[18F08_NTC.xlsx]A1_NTC!$P$47:$P$53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1.64835164835165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14"/>
          <c:order val="14"/>
          <c:tx>
            <c:strRef>
              <c:f>[18F08_NTC.xlsx]A1_NTC!$Q$46</c:f>
              <c:strCache>
                <c:ptCount val="1"/>
                <c:pt idx="0">
                  <c:v>IC_15</c:v>
                </c:pt>
              </c:strCache>
            </c:strRef>
          </c:tx>
          <c:spPr>
            <a:ln w="19050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[18F08_NTC.xlsx]A1_NTC!$Q$47:$Q$53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1.86813186813185</c:v>
                </c:pt>
                <c:pt idx="2">
                  <c:v>1.42857142857139</c:v>
                </c:pt>
                <c:pt idx="3">
                  <c:v>1.53846153846149</c:v>
                </c:pt>
                <c:pt idx="4">
                  <c:v>0</c:v>
                </c:pt>
                <c:pt idx="5">
                  <c:v>0.109890109890159</c:v>
                </c:pt>
                <c:pt idx="6">
                  <c:v>-0.934065934065892</c:v>
                </c:pt>
              </c:numCache>
            </c:numRef>
          </c:yVal>
          <c:smooth val="1"/>
        </c:ser>
        <c:ser>
          <c:idx val="15"/>
          <c:order val="15"/>
          <c:tx>
            <c:strRef>
              <c:f>[18F08_NTC.xlsx]A1_NTC!$R$46</c:f>
              <c:strCache>
                <c:ptCount val="1"/>
                <c:pt idx="0">
                  <c:v>IC_16</c:v>
                </c:pt>
              </c:strCache>
            </c:strRef>
          </c:tx>
          <c:spPr>
            <a:ln w="19050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[18F08_NTC.xlsx]A1_NTC!$R$47:$R$53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1.86813186813185</c:v>
                </c:pt>
                <c:pt idx="2">
                  <c:v>1.42857142857139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16"/>
          <c:order val="16"/>
          <c:tx>
            <c:strRef>
              <c:f>[18F08_NTC.xlsx]A1_NTC!$S$46</c:f>
              <c:strCache>
                <c:ptCount val="1"/>
                <c:pt idx="0">
                  <c:v>IC_17</c:v>
                </c:pt>
              </c:strCache>
            </c:strRef>
          </c:tx>
          <c:spPr>
            <a:ln w="19050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[18F08_NTC.xlsx]A1_NTC!$S$47:$S$53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17"/>
          <c:order val="17"/>
          <c:tx>
            <c:strRef>
              <c:f>[18F08_NTC.xlsx]A1_NTC!$T$46</c:f>
              <c:strCache>
                <c:ptCount val="1"/>
                <c:pt idx="0">
                  <c:v>IC_18</c:v>
                </c:pt>
              </c:strCache>
            </c:strRef>
          </c:tx>
          <c:spPr>
            <a:ln w="19050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[18F08_NTC.xlsx]A1_NTC!$T$47:$T$53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18"/>
          <c:order val="18"/>
          <c:tx>
            <c:strRef>
              <c:f>[18F08_NTC.xlsx]A1_NTC!$U$46</c:f>
              <c:strCache>
                <c:ptCount val="1"/>
                <c:pt idx="0">
                  <c:v>IC_19</c:v>
                </c:pt>
              </c:strCache>
            </c:strRef>
          </c:tx>
          <c:spPr>
            <a:ln w="19050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[18F08_NTC.xlsx]A1_NTC!$U$47:$U$53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1.86813186813185</c:v>
                </c:pt>
                <c:pt idx="2">
                  <c:v>1.42857142857139</c:v>
                </c:pt>
                <c:pt idx="3">
                  <c:v>0.439560439560391</c:v>
                </c:pt>
                <c:pt idx="4">
                  <c:v>0</c:v>
                </c:pt>
                <c:pt idx="5">
                  <c:v>-0.439560439560391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19"/>
          <c:order val="19"/>
          <c:tx>
            <c:strRef>
              <c:f>[18F08_NTC.xlsx]A1_NTC!$V$46</c:f>
              <c:strCache>
                <c:ptCount val="1"/>
                <c:pt idx="0">
                  <c:v>IC_20</c:v>
                </c:pt>
              </c:strCache>
            </c:strRef>
          </c:tx>
          <c:spPr>
            <a:ln w="19050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[18F08_NTC.xlsx]A1_NTC!$V$47:$V$53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0"/>
          <c:order val="20"/>
          <c:tx>
            <c:strRef>
              <c:f>[18F08_NTC.xlsx]A1_NTC!$W$46</c:f>
              <c:strCache>
                <c:ptCount val="1"/>
                <c:pt idx="0">
                  <c:v>IC_21</c:v>
                </c:pt>
              </c:strCache>
            </c:strRef>
          </c:tx>
          <c:spPr>
            <a:ln w="19050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[18F08_NTC.xlsx]A1_NTC!$W$47:$W$53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1"/>
          <c:order val="21"/>
          <c:tx>
            <c:strRef>
              <c:f>[18F08_NTC.xlsx]A1_NTC!$X$46</c:f>
              <c:strCache>
                <c:ptCount val="1"/>
                <c:pt idx="0">
                  <c:v>IC_22</c:v>
                </c:pt>
              </c:strCache>
            </c:strRef>
          </c:tx>
          <c:spPr>
            <a:ln w="19050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[18F08_NTC.xlsx]A1_NTC!$X$47:$X$53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1.86813186813185</c:v>
                </c:pt>
                <c:pt idx="2">
                  <c:v>1.42857142857139</c:v>
                </c:pt>
                <c:pt idx="3">
                  <c:v>1.53846153846149</c:v>
                </c:pt>
                <c:pt idx="4">
                  <c:v>0</c:v>
                </c:pt>
                <c:pt idx="5">
                  <c:v>-0.439560439560391</c:v>
                </c:pt>
                <c:pt idx="6">
                  <c:v>-0.934065934065892</c:v>
                </c:pt>
              </c:numCache>
            </c:numRef>
          </c:yVal>
          <c:smooth val="1"/>
        </c:ser>
        <c:ser>
          <c:idx val="22"/>
          <c:order val="22"/>
          <c:tx>
            <c:strRef>
              <c:f>[18F08_NTC.xlsx]A1_NTC!$Y$46</c:f>
              <c:strCache>
                <c:ptCount val="1"/>
                <c:pt idx="0">
                  <c:v>IC_23</c:v>
                </c:pt>
              </c:strCache>
            </c:strRef>
          </c:tx>
          <c:spPr>
            <a:ln w="19050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[18F08_NTC.xlsx]A1_NTC!$Y$47:$Y$53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3.07692307692304</c:v>
                </c:pt>
                <c:pt idx="3">
                  <c:v>2.63736263736259</c:v>
                </c:pt>
                <c:pt idx="4">
                  <c:v>1.64835164835165</c:v>
                </c:pt>
                <c:pt idx="5">
                  <c:v>1.20879120879126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3"/>
          <c:order val="23"/>
          <c:tx>
            <c:strRef>
              <c:f>[18F08_NTC.xlsx]A1_NTC!$Z$46</c:f>
              <c:strCache>
                <c:ptCount val="1"/>
                <c:pt idx="0">
                  <c:v>IC_24</c:v>
                </c:pt>
              </c:strCache>
            </c:strRef>
          </c:tx>
          <c:spPr>
            <a:ln w="19050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[18F08_NTC.xlsx]A1_NTC!$Z$47:$Z$53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4"/>
          <c:order val="24"/>
          <c:tx>
            <c:strRef>
              <c:f>[18F08_NTC.xlsx]A1_NTC!$AA$46</c:f>
              <c:strCache>
                <c:ptCount val="1"/>
                <c:pt idx="0">
                  <c:v>IC_25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[18F08_NTC.xlsx]A1_NTC!$AA$47:$AA$53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5"/>
          <c:order val="25"/>
          <c:tx>
            <c:strRef>
              <c:f>[18F08_NTC.xlsx]A1_NTC!$AB$46</c:f>
              <c:strCache>
                <c:ptCount val="1"/>
                <c:pt idx="0">
                  <c:v>IC_26</c:v>
                </c:pt>
              </c:strCache>
            </c:strRef>
          </c:tx>
          <c:spPr>
            <a:ln w="19050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[18F08_NTC.xlsx]A1_NTC!$AB$47:$AB$53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1.97802197802194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0.714285714285758</c:v>
                </c:pt>
              </c:numCache>
            </c:numRef>
          </c:yVal>
          <c:smooth val="1"/>
        </c:ser>
        <c:ser>
          <c:idx val="26"/>
          <c:order val="26"/>
          <c:tx>
            <c:strRef>
              <c:f>[18F08_NTC.xlsx]A1_NTC!$AC$46</c:f>
              <c:strCache>
                <c:ptCount val="1"/>
                <c:pt idx="0">
                  <c:v>IC_27</c:v>
                </c:pt>
              </c:strCache>
            </c:strRef>
          </c:tx>
          <c:spPr>
            <a:ln w="19050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[18F08_NTC.xlsx]A1_NTC!$AC$47:$AC$53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1.64835164835165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7"/>
          <c:order val="27"/>
          <c:tx>
            <c:strRef>
              <c:f>[18F08_NTC.xlsx]A1_NTC!$AD$46</c:f>
              <c:strCache>
                <c:ptCount val="1"/>
                <c:pt idx="0">
                  <c:v>IC_28</c:v>
                </c:pt>
              </c:strCache>
            </c:strRef>
          </c:tx>
          <c:spPr>
            <a:ln w="19050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[18F08_NTC.xlsx]A1_NTC!$AD$47:$AD$53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3.51648351648349</c:v>
                </c:pt>
                <c:pt idx="2">
                  <c:v>3.07692307692304</c:v>
                </c:pt>
                <c:pt idx="3">
                  <c:v>2.63736263736259</c:v>
                </c:pt>
                <c:pt idx="4">
                  <c:v>1.0989010989011</c:v>
                </c:pt>
                <c:pt idx="5">
                  <c:v>1.20879120879126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8"/>
          <c:order val="28"/>
          <c:tx>
            <c:strRef>
              <c:f>[18F08_NTC.xlsx]A1_NTC!$AE$46</c:f>
              <c:strCache>
                <c:ptCount val="1"/>
                <c:pt idx="0">
                  <c:v>IC_29</c:v>
                </c:pt>
              </c:strCache>
            </c:strRef>
          </c:tx>
          <c:spPr>
            <a:ln w="19050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[18F08_NTC.xlsx]A1_NTC!$AE$47:$AE$53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0.109890109890159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29"/>
          <c:order val="29"/>
          <c:tx>
            <c:strRef>
              <c:f>[18F08_NTC.xlsx]A1_NTC!$AF$46</c:f>
              <c:strCache>
                <c:ptCount val="1"/>
                <c:pt idx="0">
                  <c:v>IC_30</c:v>
                </c:pt>
              </c:strCache>
            </c:strRef>
          </c:tx>
          <c:spPr>
            <a:ln w="19050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60000"/>
                    <a:lumOff val="4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[18F08_NTC.xlsx]A1_NTC!$AF$47:$AF$53</c:f>
              <c:numCache>
                <c:formatCode>General</c:formatCode>
                <c:ptCount val="7"/>
                <c:pt idx="0">
                  <c:v>3.4065934065934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0</c:v>
                </c:pt>
                <c:pt idx="5">
                  <c:v>-0.439560439560391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30"/>
          <c:order val="30"/>
          <c:tx>
            <c:strRef>
              <c:f>[18F08_NTC.xlsx]A1_NTC!$AG$46</c:f>
              <c:strCache>
                <c:ptCount val="1"/>
                <c:pt idx="0">
                  <c:v>IC_31</c:v>
                </c:pt>
              </c:strCache>
            </c:strRef>
          </c:tx>
          <c:spPr>
            <a:ln w="19050" cap="rnd">
              <a:solidFill>
                <a:schemeClr val="accent1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50000"/>
                </a:schemeClr>
              </a:solidFill>
              <a:ln w="9525">
                <a:solidFill>
                  <a:schemeClr val="accent1">
                    <a:lumMod val="5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[18F08_NTC.xlsx]A1_NTC!$AG$47:$AG$53</c:f>
              <c:numCache>
                <c:formatCode>General</c:formatCode>
                <c:ptCount val="7"/>
                <c:pt idx="0">
                  <c:v>2.3076923076923</c:v>
                </c:pt>
                <c:pt idx="1">
                  <c:v>2.4175824175824</c:v>
                </c:pt>
                <c:pt idx="2">
                  <c:v>1.97802197802194</c:v>
                </c:pt>
                <c:pt idx="3">
                  <c:v>1.53846153846149</c:v>
                </c:pt>
                <c:pt idx="4">
                  <c:v>1.0989010989011</c:v>
                </c:pt>
                <c:pt idx="5">
                  <c:v>-0.439560439560391</c:v>
                </c:pt>
                <c:pt idx="6">
                  <c:v>0.164835164835208</c:v>
                </c:pt>
              </c:numCache>
            </c:numRef>
          </c:yVal>
          <c:smooth val="1"/>
        </c:ser>
        <c:ser>
          <c:idx val="31"/>
          <c:order val="31"/>
          <c:tx>
            <c:strRef>
              <c:f>[18F08_NTC.xlsx]A1_NTC!$AH$46</c:f>
              <c:strCache>
                <c:ptCount val="1"/>
                <c:pt idx="0">
                  <c:v>IC_32</c:v>
                </c:pt>
              </c:strCache>
            </c:strRef>
          </c:tx>
          <c:spPr>
            <a:ln w="19050" cap="rnd">
              <a:solidFill>
                <a:schemeClr val="accent2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5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</c:spPr>
          </c:marker>
          <c:dLbls>
            <c:delete val="1"/>
          </c:dLbls>
          <c:xVal>
            <c:numRef>
              <c:f>[18F08_NTC.xlsx]A1_NTC!$B$47:$B$53</c:f>
              <c:numCache>
                <c:formatCode>General</c:formatCode>
                <c:ptCount val="7"/>
                <c:pt idx="0">
                  <c:v>30</c:v>
                </c:pt>
                <c:pt idx="1">
                  <c:v>40</c:v>
                </c:pt>
                <c:pt idx="2">
                  <c:v>50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  <c:pt idx="6">
                  <c:v>85</c:v>
                </c:pt>
              </c:numCache>
            </c:numRef>
          </c:xVal>
          <c:yVal>
            <c:numRef>
              <c:f>[18F08_NTC.xlsx]A1_NTC!$AH$47:$AH$53</c:f>
              <c:numCache>
                <c:formatCode>General</c:formatCode>
                <c:ptCount val="7"/>
                <c:pt idx="0">
                  <c:v>3.95604395604395</c:v>
                </c:pt>
                <c:pt idx="1">
                  <c:v>3.51648351648349</c:v>
                </c:pt>
                <c:pt idx="2">
                  <c:v>3.62637362637359</c:v>
                </c:pt>
                <c:pt idx="3">
                  <c:v>3.18681318681314</c:v>
                </c:pt>
                <c:pt idx="4">
                  <c:v>1.64835164835165</c:v>
                </c:pt>
                <c:pt idx="5">
                  <c:v>0.109890109890159</c:v>
                </c:pt>
                <c:pt idx="6">
                  <c:v>0.714285714285758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8565905"/>
        <c:axId val="276777464"/>
      </c:scatterChart>
      <c:valAx>
        <c:axId val="398565905"/>
        <c:scaling>
          <c:orientation val="minMax"/>
          <c:min val="3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6777464"/>
        <c:crosses val="autoZero"/>
        <c:crossBetween val="midCat"/>
      </c:valAx>
      <c:valAx>
        <c:axId val="276777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9856590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2023-05-11T05:24:00Z</dcterms:created>
  <dc:creator>Administrator</dc:creator>
  <cp:lastModifiedBy>Administrator</cp:lastModifiedBy>
  <dcterms:modified xsi:type="dcterms:W3CDTF">2023-06-06T05:30:42Z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A88EF40321914648807CD639FAA239E0_12</vt:lpwstr>
  </property>
</Properties>
</file>